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89" w:rsidRDefault="00C13D89" w:rsidP="00C13D8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BELEDİYE ADRES DEĞİŞİKLİĞİ İŞLEMLERİNDE MERSİS GİRİŞİ TİCARET SİCİLİ MÜDÜRLÜĞÜ TARAFINDAN YAPILMAKTADIR.</w:t>
      </w:r>
    </w:p>
    <w:p w:rsidR="00C13D89" w:rsidRDefault="00C13D89" w:rsidP="00C13D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r w:rsidRPr="00D970D0">
        <w:rPr>
          <w:rFonts w:ascii="Verdana" w:hAnsi="Verdana"/>
          <w:sz w:val="18"/>
          <w:szCs w:val="18"/>
        </w:rPr>
        <w:t>Dilekçe</w:t>
      </w:r>
    </w:p>
    <w:p w:rsidR="00C13D89" w:rsidRDefault="00C13D89" w:rsidP="00C13D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Belediye Başkanlığı Bilgi Sistem</w:t>
      </w:r>
      <w:r w:rsidR="00D970D0">
        <w:rPr>
          <w:rFonts w:ascii="Verdana" w:hAnsi="Verdana"/>
          <w:color w:val="000000"/>
          <w:sz w:val="18"/>
          <w:szCs w:val="18"/>
        </w:rPr>
        <w:t>inden</w:t>
      </w:r>
      <w:r>
        <w:rPr>
          <w:rFonts w:ascii="Verdana" w:hAnsi="Verdana"/>
          <w:color w:val="000000"/>
          <w:sz w:val="18"/>
          <w:szCs w:val="18"/>
        </w:rPr>
        <w:t xml:space="preserve"> alınacak; adres değişikliğinin belediye tarafından yapıldığına dair yazısının aslı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(1 Adet asıl 1 adet fotokopi)</w:t>
      </w:r>
    </w:p>
    <w:p w:rsidR="00C13D89" w:rsidRDefault="00C13D89" w:rsidP="00C13D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Not: Belediye Adres Değişikli yazısının konu kısmı Adres Değişikliği olacaktır. Adres tespiti konulu yazılar kabul edilememektedir.</w:t>
      </w:r>
    </w:p>
    <w:p w:rsidR="00A436A0" w:rsidRDefault="00A436A0"/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89"/>
    <w:rsid w:val="00A436A0"/>
    <w:rsid w:val="00C13D89"/>
    <w:rsid w:val="00D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3D8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13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3D8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13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2019-03-28T16:00:00Z</dcterms:created>
  <dcterms:modified xsi:type="dcterms:W3CDTF">2019-03-30T08:11:00Z</dcterms:modified>
</cp:coreProperties>
</file>